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89875F" w14:textId="4575AD2A" w:rsidR="005612E2" w:rsidRPr="005612E2" w:rsidRDefault="005612E2" w:rsidP="005612E2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5612E2">
        <w:rPr>
          <w:rFonts w:ascii="Times New Roman" w:hAnsi="Times New Roman" w:cs="Times New Roman"/>
          <w:sz w:val="24"/>
          <w:szCs w:val="24"/>
        </w:rPr>
        <w:t>Podmioty odbierające odpady komunalne od właścicieli nieruchomości zamieszkałych z terenu Gminy Terespol w 20</w:t>
      </w:r>
      <w:r w:rsidRPr="005612E2">
        <w:rPr>
          <w:rFonts w:ascii="Times New Roman" w:hAnsi="Times New Roman" w:cs="Times New Roman"/>
          <w:sz w:val="24"/>
          <w:szCs w:val="24"/>
        </w:rPr>
        <w:t>23</w:t>
      </w:r>
      <w:r w:rsidRPr="005612E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01B2818" w14:textId="77777777" w:rsidR="005612E2" w:rsidRPr="005612E2" w:rsidRDefault="005612E2" w:rsidP="005612E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612E2">
        <w:rPr>
          <w:rFonts w:ascii="Times New Roman" w:hAnsi="Times New Roman" w:cs="Times New Roman"/>
          <w:sz w:val="24"/>
          <w:szCs w:val="24"/>
          <w:u w:val="single"/>
        </w:rPr>
        <w:t>Nieruchomości zamieszkane:</w:t>
      </w:r>
    </w:p>
    <w:p w14:paraId="0CDDFFBB" w14:textId="77777777" w:rsidR="005612E2" w:rsidRPr="005612E2" w:rsidRDefault="005612E2" w:rsidP="005612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12E2">
        <w:rPr>
          <w:rFonts w:ascii="Times New Roman" w:hAnsi="Times New Roman" w:cs="Times New Roman"/>
          <w:b/>
          <w:sz w:val="24"/>
          <w:szCs w:val="24"/>
        </w:rPr>
        <w:t xml:space="preserve">                      Eko-Bug Sp. z o.o. Kobylany ul. Słoneczna 7, 21-540 Małaszewicze.</w:t>
      </w:r>
    </w:p>
    <w:p w14:paraId="3BA868B3" w14:textId="77777777" w:rsidR="005612E2" w:rsidRPr="005612E2" w:rsidRDefault="005612E2" w:rsidP="005612E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12E2">
        <w:rPr>
          <w:rFonts w:ascii="Times New Roman" w:hAnsi="Times New Roman" w:cs="Times New Roman"/>
          <w:sz w:val="24"/>
          <w:szCs w:val="24"/>
          <w:u w:val="single"/>
        </w:rPr>
        <w:t>Nieruchomości niezamieszkane:</w:t>
      </w:r>
      <w:r w:rsidRPr="005612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5612E2">
        <w:rPr>
          <w:rFonts w:ascii="Times New Roman" w:hAnsi="Times New Roman" w:cs="Times New Roman"/>
          <w:b/>
          <w:sz w:val="24"/>
          <w:szCs w:val="24"/>
        </w:rPr>
        <w:t>Eko-Bug Sp. z o.o. Kobylany ul. Słoneczna 7, 21-540 Małaszewicze.</w:t>
      </w:r>
    </w:p>
    <w:p w14:paraId="46C5649B" w14:textId="77777777" w:rsidR="005612E2" w:rsidRPr="005612E2" w:rsidRDefault="005612E2" w:rsidP="005612E2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612E2">
        <w:rPr>
          <w:rFonts w:ascii="Times New Roman" w:hAnsi="Times New Roman" w:cs="Times New Roman"/>
          <w:b/>
          <w:sz w:val="24"/>
          <w:szCs w:val="24"/>
        </w:rPr>
        <w:t xml:space="preserve">PGK i M </w:t>
      </w:r>
      <w:proofErr w:type="spellStart"/>
      <w:r w:rsidRPr="005612E2">
        <w:rPr>
          <w:rFonts w:ascii="Times New Roman" w:hAnsi="Times New Roman" w:cs="Times New Roman"/>
          <w:b/>
          <w:sz w:val="24"/>
          <w:szCs w:val="24"/>
        </w:rPr>
        <w:t>Sp</w:t>
      </w:r>
      <w:proofErr w:type="spellEnd"/>
      <w:r w:rsidRPr="005612E2">
        <w:rPr>
          <w:rFonts w:ascii="Times New Roman" w:hAnsi="Times New Roman" w:cs="Times New Roman"/>
          <w:b/>
          <w:sz w:val="24"/>
          <w:szCs w:val="24"/>
        </w:rPr>
        <w:t xml:space="preserve"> z o.o. 21-550 Terespol ul. Graniczna  8;</w:t>
      </w:r>
    </w:p>
    <w:p w14:paraId="1DB17663" w14:textId="77777777" w:rsidR="005612E2" w:rsidRPr="005612E2" w:rsidRDefault="005612E2" w:rsidP="005612E2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612E2">
        <w:rPr>
          <w:rFonts w:ascii="Times New Roman" w:hAnsi="Times New Roman" w:cs="Times New Roman"/>
          <w:b/>
          <w:sz w:val="24"/>
          <w:szCs w:val="24"/>
        </w:rPr>
        <w:t>Eko-lider Jarosław Wyglądała Lucin 4,  08-400 Garwolin;</w:t>
      </w:r>
    </w:p>
    <w:p w14:paraId="3C1772E8" w14:textId="77777777" w:rsidR="005612E2" w:rsidRPr="005612E2" w:rsidRDefault="005612E2" w:rsidP="005612E2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612E2">
        <w:rPr>
          <w:rFonts w:ascii="Times New Roman" w:hAnsi="Times New Roman" w:cs="Times New Roman"/>
          <w:b/>
          <w:sz w:val="24"/>
          <w:szCs w:val="24"/>
        </w:rPr>
        <w:t xml:space="preserve">Eko Nowa Sp. Z o.o. Piszczac ul. Terespolska 38 , 21-530 Piszczac . </w:t>
      </w:r>
    </w:p>
    <w:p w14:paraId="6A9FF7EF" w14:textId="77777777" w:rsidR="005612E2" w:rsidRPr="005612E2" w:rsidRDefault="005612E2" w:rsidP="005612E2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2E2">
        <w:rPr>
          <w:rFonts w:ascii="Times New Roman" w:hAnsi="Times New Roman" w:cs="Times New Roman"/>
          <w:sz w:val="24"/>
          <w:szCs w:val="24"/>
        </w:rPr>
        <w:t>Miejsca zagospodarowania przez podmioty odbierające odpady komunalne od właścicieli nieruchomości z terenu Gminy Terespol zmieszanych odpadów komunalnych, odpadów zielonych oraz pozostałości z sortowania  odpadów komunalnych przeznaczonych do składowania</w:t>
      </w:r>
      <w:r w:rsidRPr="005612E2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15F77ADF" w14:textId="3E2DF67F" w:rsidR="005612E2" w:rsidRPr="005612E2" w:rsidRDefault="005612E2" w:rsidP="005612E2">
      <w:pPr>
        <w:spacing w:after="0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2E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Regionalna Instalacja Przetwarzania </w:t>
      </w:r>
      <w:r w:rsidRPr="005612E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Odpadów Komunalnych w Białej Podlaskiej (RIPOK).</w:t>
      </w:r>
    </w:p>
    <w:p w14:paraId="523177D4" w14:textId="77777777" w:rsidR="005612E2" w:rsidRPr="005612E2" w:rsidRDefault="005612E2" w:rsidP="005612E2">
      <w:pPr>
        <w:pStyle w:val="Akapitzlist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5612E2">
        <w:rPr>
          <w:rFonts w:ascii="Times New Roman" w:hAnsi="Times New Roman" w:cs="Times New Roman"/>
          <w:sz w:val="24"/>
          <w:szCs w:val="24"/>
        </w:rPr>
        <w:t>Uzyskane poziomy:</w:t>
      </w:r>
    </w:p>
    <w:p w14:paraId="4ECEF068" w14:textId="77777777" w:rsidR="005612E2" w:rsidRPr="005612E2" w:rsidRDefault="005612E2" w:rsidP="005612E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2E2">
        <w:rPr>
          <w:rFonts w:ascii="Times New Roman" w:hAnsi="Times New Roman" w:cs="Times New Roman"/>
          <w:b/>
          <w:sz w:val="24"/>
          <w:szCs w:val="24"/>
        </w:rPr>
        <w:t>1. Osiągnięcie poziomu recyklingu, przygotowania do ponownego użycia i odzysku innymi metodami frakcji papieru, tworzyw sztucznych i szkła:</w:t>
      </w:r>
    </w:p>
    <w:p w14:paraId="73E9B14D" w14:textId="16283C21" w:rsidR="005612E2" w:rsidRPr="005612E2" w:rsidRDefault="005612E2" w:rsidP="005612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12E2">
        <w:rPr>
          <w:rFonts w:ascii="Times New Roman" w:hAnsi="Times New Roman" w:cs="Times New Roman"/>
          <w:sz w:val="24"/>
          <w:szCs w:val="24"/>
        </w:rPr>
        <w:t>- 20</w:t>
      </w:r>
      <w:r w:rsidRPr="005612E2">
        <w:rPr>
          <w:rFonts w:ascii="Times New Roman" w:hAnsi="Times New Roman" w:cs="Times New Roman"/>
          <w:sz w:val="24"/>
          <w:szCs w:val="24"/>
        </w:rPr>
        <w:t>23</w:t>
      </w:r>
      <w:r w:rsidRPr="005612E2">
        <w:rPr>
          <w:rFonts w:ascii="Times New Roman" w:hAnsi="Times New Roman" w:cs="Times New Roman"/>
          <w:sz w:val="24"/>
          <w:szCs w:val="24"/>
        </w:rPr>
        <w:t xml:space="preserve"> r. – </w:t>
      </w:r>
      <w:r w:rsidRPr="005612E2">
        <w:rPr>
          <w:rFonts w:ascii="Times New Roman" w:hAnsi="Times New Roman" w:cs="Times New Roman"/>
          <w:b/>
          <w:bCs/>
          <w:color w:val="00B050"/>
          <w:sz w:val="24"/>
          <w:szCs w:val="24"/>
        </w:rPr>
        <w:t>43</w:t>
      </w:r>
      <w:r w:rsidRPr="005612E2">
        <w:rPr>
          <w:rFonts w:ascii="Times New Roman" w:hAnsi="Times New Roman" w:cs="Times New Roman"/>
          <w:b/>
          <w:bCs/>
          <w:color w:val="00B050"/>
          <w:sz w:val="24"/>
          <w:szCs w:val="24"/>
        </w:rPr>
        <w:t>,61 %</w:t>
      </w:r>
      <w:r w:rsidRPr="005612E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5612E2">
        <w:rPr>
          <w:rFonts w:ascii="Times New Roman" w:hAnsi="Times New Roman" w:cs="Times New Roman"/>
          <w:sz w:val="24"/>
          <w:szCs w:val="24"/>
        </w:rPr>
        <w:t xml:space="preserve">(przy wymaganym </w:t>
      </w:r>
      <w:r w:rsidRPr="005612E2">
        <w:rPr>
          <w:rFonts w:ascii="Times New Roman" w:hAnsi="Times New Roman" w:cs="Times New Roman"/>
          <w:sz w:val="24"/>
          <w:szCs w:val="24"/>
        </w:rPr>
        <w:t>35</w:t>
      </w:r>
      <w:r w:rsidRPr="005612E2">
        <w:rPr>
          <w:rFonts w:ascii="Times New Roman" w:hAnsi="Times New Roman" w:cs="Times New Roman"/>
          <w:sz w:val="24"/>
          <w:szCs w:val="24"/>
        </w:rPr>
        <w:t xml:space="preserve"> %);</w:t>
      </w:r>
    </w:p>
    <w:p w14:paraId="6743C9E9" w14:textId="77777777" w:rsidR="005612E2" w:rsidRPr="005612E2" w:rsidRDefault="005612E2" w:rsidP="005612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EA5E210" w14:textId="77777777" w:rsidR="005612E2" w:rsidRPr="005612E2" w:rsidRDefault="005612E2" w:rsidP="005612E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2E2">
        <w:rPr>
          <w:rFonts w:ascii="Times New Roman" w:hAnsi="Times New Roman" w:cs="Times New Roman"/>
          <w:b/>
          <w:sz w:val="24"/>
          <w:szCs w:val="24"/>
        </w:rPr>
        <w:t>2. Osiągnięcie poziomu ograniczenia masy odpadów biodegradowalnych kierowanych do składowania:</w:t>
      </w:r>
    </w:p>
    <w:p w14:paraId="2CDE414D" w14:textId="50060F31" w:rsidR="005612E2" w:rsidRPr="005612E2" w:rsidRDefault="005612E2" w:rsidP="005612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12E2">
        <w:rPr>
          <w:rFonts w:ascii="Times New Roman" w:hAnsi="Times New Roman" w:cs="Times New Roman"/>
          <w:sz w:val="24"/>
          <w:szCs w:val="24"/>
        </w:rPr>
        <w:t>- 20</w:t>
      </w:r>
      <w:r w:rsidRPr="005612E2">
        <w:rPr>
          <w:rFonts w:ascii="Times New Roman" w:hAnsi="Times New Roman" w:cs="Times New Roman"/>
          <w:sz w:val="24"/>
          <w:szCs w:val="24"/>
        </w:rPr>
        <w:t>23</w:t>
      </w:r>
      <w:r w:rsidRPr="005612E2">
        <w:rPr>
          <w:rFonts w:ascii="Times New Roman" w:hAnsi="Times New Roman" w:cs="Times New Roman"/>
          <w:sz w:val="24"/>
          <w:szCs w:val="24"/>
        </w:rPr>
        <w:t xml:space="preserve"> r. </w:t>
      </w:r>
      <w:r w:rsidRPr="005612E2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5612E2">
        <w:rPr>
          <w:rFonts w:ascii="Times New Roman" w:hAnsi="Times New Roman" w:cs="Times New Roman"/>
          <w:b/>
          <w:bCs/>
          <w:color w:val="00B050"/>
          <w:sz w:val="24"/>
          <w:szCs w:val="24"/>
        </w:rPr>
        <w:t>26</w:t>
      </w:r>
      <w:r w:rsidRPr="005612E2">
        <w:rPr>
          <w:rFonts w:ascii="Times New Roman" w:hAnsi="Times New Roman" w:cs="Times New Roman"/>
          <w:b/>
          <w:bCs/>
          <w:color w:val="00B050"/>
          <w:sz w:val="24"/>
          <w:szCs w:val="24"/>
        </w:rPr>
        <w:t>,</w:t>
      </w:r>
      <w:r w:rsidRPr="005612E2">
        <w:rPr>
          <w:rFonts w:ascii="Times New Roman" w:hAnsi="Times New Roman" w:cs="Times New Roman"/>
          <w:b/>
          <w:bCs/>
          <w:color w:val="00B050"/>
          <w:sz w:val="24"/>
          <w:szCs w:val="24"/>
        </w:rPr>
        <w:t>1</w:t>
      </w:r>
      <w:r w:rsidRPr="005612E2">
        <w:rPr>
          <w:rFonts w:ascii="Times New Roman" w:hAnsi="Times New Roman" w:cs="Times New Roman"/>
          <w:b/>
          <w:bCs/>
          <w:color w:val="00B050"/>
          <w:sz w:val="24"/>
          <w:szCs w:val="24"/>
        </w:rPr>
        <w:t>3 %</w:t>
      </w:r>
      <w:r w:rsidRPr="005612E2">
        <w:rPr>
          <w:rFonts w:ascii="Times New Roman" w:hAnsi="Times New Roman" w:cs="Times New Roman"/>
          <w:sz w:val="24"/>
          <w:szCs w:val="24"/>
        </w:rPr>
        <w:t xml:space="preserve"> (przy wymaganym </w:t>
      </w:r>
      <w:r w:rsidRPr="005612E2">
        <w:rPr>
          <w:rFonts w:ascii="Times New Roman" w:hAnsi="Times New Roman" w:cs="Times New Roman"/>
          <w:sz w:val="24"/>
          <w:szCs w:val="24"/>
        </w:rPr>
        <w:t>poniżej 35</w:t>
      </w:r>
      <w:r w:rsidRPr="005612E2">
        <w:rPr>
          <w:rFonts w:ascii="Times New Roman" w:hAnsi="Times New Roman" w:cs="Times New Roman"/>
          <w:sz w:val="24"/>
          <w:szCs w:val="24"/>
        </w:rPr>
        <w:t xml:space="preserve"> %);</w:t>
      </w:r>
    </w:p>
    <w:p w14:paraId="657BF75E" w14:textId="77777777" w:rsidR="005612E2" w:rsidRPr="005612E2" w:rsidRDefault="005612E2" w:rsidP="005612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1C461C" w14:textId="77777777" w:rsidR="005612E2" w:rsidRPr="005612E2" w:rsidRDefault="005612E2" w:rsidP="005612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DBAA82B" w14:textId="77777777" w:rsidR="005612E2" w:rsidRPr="005612E2" w:rsidRDefault="005612E2" w:rsidP="005612E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12E2">
        <w:rPr>
          <w:rFonts w:ascii="Times New Roman" w:hAnsi="Times New Roman" w:cs="Times New Roman"/>
          <w:b/>
          <w:sz w:val="24"/>
          <w:szCs w:val="24"/>
        </w:rPr>
        <w:t>Punkty selektywnego zbierania odpadów komunalnych</w:t>
      </w: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4253"/>
      </w:tblGrid>
      <w:tr w:rsidR="005612E2" w:rsidRPr="005612E2" w14:paraId="6CDBABA6" w14:textId="77777777" w:rsidTr="00561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472D" w14:textId="77777777" w:rsidR="005612E2" w:rsidRPr="005612E2" w:rsidRDefault="005612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2E2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Pr="005612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3CC0" w14:textId="77777777" w:rsidR="005612E2" w:rsidRPr="005612E2" w:rsidRDefault="005612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2E2">
              <w:rPr>
                <w:rFonts w:ascii="Times New Roman" w:hAnsi="Times New Roman" w:cs="Times New Roman"/>
                <w:b/>
                <w:sz w:val="24"/>
                <w:szCs w:val="24"/>
              </w:rPr>
              <w:t>PSZOK/lokalizacja/godziny otwarcia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5C74" w14:textId="77777777" w:rsidR="005612E2" w:rsidRPr="005612E2" w:rsidRDefault="005612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przyjmowanych odpadów </w:t>
            </w:r>
          </w:p>
        </w:tc>
      </w:tr>
      <w:tr w:rsidR="005612E2" w:rsidRPr="005612E2" w14:paraId="545D85EC" w14:textId="77777777" w:rsidTr="005612E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F385" w14:textId="77777777" w:rsidR="005612E2" w:rsidRPr="005612E2" w:rsidRDefault="005612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2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04AA" w14:textId="77777777" w:rsidR="005612E2" w:rsidRPr="005612E2" w:rsidRDefault="005612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612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Lebiedziew</w:t>
            </w:r>
          </w:p>
          <w:p w14:paraId="6B32D54E" w14:textId="77777777" w:rsidR="005612E2" w:rsidRPr="005612E2" w:rsidRDefault="00561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E2">
              <w:rPr>
                <w:rFonts w:ascii="Times New Roman" w:hAnsi="Times New Roman" w:cs="Times New Roman"/>
                <w:sz w:val="24"/>
                <w:szCs w:val="24"/>
              </w:rPr>
              <w:t>obok obecnego składowiska odpadów w Lebiedziewie</w:t>
            </w:r>
          </w:p>
          <w:p w14:paraId="182E1297" w14:textId="77777777" w:rsidR="005612E2" w:rsidRPr="005612E2" w:rsidRDefault="00561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BEB12" w14:textId="77777777" w:rsidR="005612E2" w:rsidRPr="005612E2" w:rsidRDefault="005612E2">
            <w:pPr>
              <w:autoSpaceDE w:val="0"/>
              <w:autoSpaceDN w:val="0"/>
              <w:adjustRightInd w:val="0"/>
              <w:ind w:left="3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C5DE91" w14:textId="77777777" w:rsidR="005612E2" w:rsidRPr="005612E2" w:rsidRDefault="005612E2">
            <w:pPr>
              <w:autoSpaceDE w:val="0"/>
              <w:autoSpaceDN w:val="0"/>
              <w:adjustRightInd w:val="0"/>
              <w:ind w:left="30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12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poniedziałek-piątek</w:t>
            </w:r>
          </w:p>
          <w:p w14:paraId="55F83006" w14:textId="77777777" w:rsidR="005612E2" w:rsidRPr="005612E2" w:rsidRDefault="005612E2">
            <w:pPr>
              <w:autoSpaceDE w:val="0"/>
              <w:autoSpaceDN w:val="0"/>
              <w:adjustRightInd w:val="0"/>
              <w:ind w:left="3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godz. </w:t>
            </w:r>
            <w:r w:rsidRPr="005612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8:00 - 15:00</w:t>
            </w:r>
            <w:r w:rsidRPr="00561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D573DBB" w14:textId="77777777" w:rsidR="005612E2" w:rsidRPr="005612E2" w:rsidRDefault="005612E2">
            <w:pPr>
              <w:autoSpaceDE w:val="0"/>
              <w:autoSpaceDN w:val="0"/>
              <w:adjustRightInd w:val="0"/>
              <w:ind w:left="3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oraz </w:t>
            </w:r>
          </w:p>
          <w:p w14:paraId="06E809D3" w14:textId="77777777" w:rsidR="005612E2" w:rsidRPr="005612E2" w:rsidRDefault="005612E2">
            <w:pPr>
              <w:autoSpaceDE w:val="0"/>
              <w:autoSpaceDN w:val="0"/>
              <w:adjustRightInd w:val="0"/>
              <w:ind w:left="3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pierwszą </w:t>
            </w:r>
            <w:r w:rsidRPr="005612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sobotę </w:t>
            </w:r>
            <w:r w:rsidRPr="00561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miesiąca</w:t>
            </w:r>
          </w:p>
          <w:p w14:paraId="0ECDA3CB" w14:textId="70061434" w:rsidR="005612E2" w:rsidRPr="005612E2" w:rsidRDefault="005612E2">
            <w:pPr>
              <w:autoSpaceDE w:val="0"/>
              <w:autoSpaceDN w:val="0"/>
              <w:adjustRightInd w:val="0"/>
              <w:ind w:left="3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w godz. </w:t>
            </w:r>
            <w:r w:rsidRPr="005612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5612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:00 -13:00;</w:t>
            </w:r>
          </w:p>
          <w:p w14:paraId="021168CF" w14:textId="77777777" w:rsidR="005612E2" w:rsidRPr="005612E2" w:rsidRDefault="005612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7A4E" w14:textId="77777777" w:rsidR="005612E2" w:rsidRPr="005612E2" w:rsidRDefault="005612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papier ;</w:t>
            </w:r>
          </w:p>
          <w:p w14:paraId="07D6E985" w14:textId="77777777" w:rsidR="005612E2" w:rsidRPr="005612E2" w:rsidRDefault="00561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tworzywa sztuczne;</w:t>
            </w:r>
          </w:p>
          <w:p w14:paraId="5AC93C00" w14:textId="77777777" w:rsidR="005612E2" w:rsidRPr="005612E2" w:rsidRDefault="00561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opakowania wielomateriałowe</w:t>
            </w:r>
          </w:p>
          <w:p w14:paraId="750FBE0A" w14:textId="77777777" w:rsidR="005612E2" w:rsidRPr="005612E2" w:rsidRDefault="00561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2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szkło;</w:t>
            </w:r>
          </w:p>
          <w:p w14:paraId="77FA7101" w14:textId="77777777" w:rsidR="005612E2" w:rsidRPr="005612E2" w:rsidRDefault="00561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metale;</w:t>
            </w:r>
          </w:p>
          <w:p w14:paraId="5DCE1871" w14:textId="77777777" w:rsidR="005612E2" w:rsidRPr="005612E2" w:rsidRDefault="00561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zu</w:t>
            </w:r>
            <w:r w:rsidRPr="005612E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ż</w:t>
            </w:r>
            <w:r w:rsidRPr="0056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yty sprz</w:t>
            </w:r>
            <w:r w:rsidRPr="005612E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ę</w:t>
            </w:r>
            <w:r w:rsidRPr="0056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elektryczny i elektroniczny;</w:t>
            </w:r>
          </w:p>
          <w:p w14:paraId="468C823D" w14:textId="77777777" w:rsidR="005612E2" w:rsidRPr="005612E2" w:rsidRDefault="00561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przeterminowane leki i chemikalia;</w:t>
            </w:r>
          </w:p>
          <w:p w14:paraId="176D3A2D" w14:textId="77777777" w:rsidR="005612E2" w:rsidRPr="005612E2" w:rsidRDefault="005612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zużyte baterie i akumulatory,</w:t>
            </w:r>
          </w:p>
        </w:tc>
      </w:tr>
      <w:tr w:rsidR="005612E2" w:rsidRPr="005612E2" w14:paraId="72E526BD" w14:textId="77777777" w:rsidTr="005612E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83B5" w14:textId="77777777" w:rsidR="005612E2" w:rsidRPr="005612E2" w:rsidRDefault="00561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697B" w14:textId="77777777" w:rsidR="005612E2" w:rsidRPr="005612E2" w:rsidRDefault="00561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6C65" w14:textId="77777777" w:rsidR="005612E2" w:rsidRPr="005612E2" w:rsidRDefault="005612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odpady komunalne ulegaj</w:t>
            </w:r>
            <w:r w:rsidRPr="005612E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ą</w:t>
            </w:r>
            <w:r w:rsidRPr="0056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biodegradacji, w tym odpady opakowaniowe ulegające biodegradacji,  odpady: kuchenne, z upraw, ogrodów, sadów;</w:t>
            </w:r>
          </w:p>
          <w:p w14:paraId="062E614C" w14:textId="77777777" w:rsidR="005612E2" w:rsidRPr="005612E2" w:rsidRDefault="00561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popiół, budowlane i rozbiórkowe</w:t>
            </w:r>
          </w:p>
          <w:p w14:paraId="3C5744CD" w14:textId="77777777" w:rsidR="005612E2" w:rsidRPr="005612E2" w:rsidRDefault="00561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F73C0B" w14:textId="77777777" w:rsidR="005612E2" w:rsidRPr="005612E2" w:rsidRDefault="00561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C76E73" w14:textId="77777777" w:rsidR="005612E2" w:rsidRPr="005612E2" w:rsidRDefault="00561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2E2" w:rsidRPr="005612E2" w14:paraId="4E4BF09B" w14:textId="77777777" w:rsidTr="005612E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0F54" w14:textId="77777777" w:rsidR="005612E2" w:rsidRPr="005612E2" w:rsidRDefault="005612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2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EE4B" w14:textId="77777777" w:rsidR="005612E2" w:rsidRPr="005612E2" w:rsidRDefault="005612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612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Kobylany</w:t>
            </w:r>
          </w:p>
          <w:p w14:paraId="192698DA" w14:textId="77777777" w:rsidR="005612E2" w:rsidRPr="005612E2" w:rsidRDefault="00561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E2">
              <w:rPr>
                <w:rFonts w:ascii="Times New Roman" w:hAnsi="Times New Roman" w:cs="Times New Roman"/>
                <w:sz w:val="24"/>
                <w:szCs w:val="24"/>
              </w:rPr>
              <w:t>ul. Ceglana w Kobylanach (obok Spółki Eko-Bug)</w:t>
            </w:r>
          </w:p>
          <w:p w14:paraId="78C2A25B" w14:textId="77777777" w:rsidR="005612E2" w:rsidRPr="005612E2" w:rsidRDefault="00561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B81FB" w14:textId="77777777" w:rsidR="005612E2" w:rsidRPr="005612E2" w:rsidRDefault="005612E2">
            <w:pPr>
              <w:autoSpaceDE w:val="0"/>
              <w:autoSpaceDN w:val="0"/>
              <w:adjustRightInd w:val="0"/>
              <w:ind w:left="30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12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poniedziałek-piątek</w:t>
            </w:r>
          </w:p>
          <w:p w14:paraId="49165D04" w14:textId="7AC782BA" w:rsidR="005612E2" w:rsidRPr="005612E2" w:rsidRDefault="005612E2">
            <w:pPr>
              <w:autoSpaceDE w:val="0"/>
              <w:autoSpaceDN w:val="0"/>
              <w:adjustRightInd w:val="0"/>
              <w:ind w:left="30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12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w godz. </w:t>
            </w:r>
            <w:r w:rsidRPr="005612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5612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5612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5612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 – 15:</w:t>
            </w:r>
            <w:r w:rsidRPr="005612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5612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14:paraId="79FB2C54" w14:textId="77777777" w:rsidR="005612E2" w:rsidRPr="005612E2" w:rsidRDefault="005612E2">
            <w:pPr>
              <w:autoSpaceDE w:val="0"/>
              <w:autoSpaceDN w:val="0"/>
              <w:adjustRightInd w:val="0"/>
              <w:ind w:left="30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3E09677" w14:textId="77777777" w:rsidR="005612E2" w:rsidRPr="005612E2" w:rsidRDefault="005612E2">
            <w:pPr>
              <w:autoSpaceDE w:val="0"/>
              <w:autoSpaceDN w:val="0"/>
              <w:adjustRightInd w:val="0"/>
              <w:ind w:left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2820" w14:textId="77777777" w:rsidR="005612E2" w:rsidRPr="005612E2" w:rsidRDefault="005612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papier ;</w:t>
            </w:r>
          </w:p>
          <w:p w14:paraId="768525BE" w14:textId="77777777" w:rsidR="005612E2" w:rsidRPr="005612E2" w:rsidRDefault="00561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tworzywa sztuczne;</w:t>
            </w:r>
          </w:p>
          <w:p w14:paraId="6D05ED38" w14:textId="77777777" w:rsidR="005612E2" w:rsidRPr="005612E2" w:rsidRDefault="00561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opakowania wielomateriałowe</w:t>
            </w:r>
          </w:p>
          <w:p w14:paraId="176A7FA6" w14:textId="77777777" w:rsidR="005612E2" w:rsidRPr="005612E2" w:rsidRDefault="00561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2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szkło;</w:t>
            </w:r>
          </w:p>
          <w:p w14:paraId="6BAFB1FC" w14:textId="77777777" w:rsidR="005612E2" w:rsidRPr="005612E2" w:rsidRDefault="005612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metale;</w:t>
            </w:r>
          </w:p>
        </w:tc>
      </w:tr>
      <w:tr w:rsidR="005612E2" w:rsidRPr="005612E2" w14:paraId="0A3AF2A2" w14:textId="77777777" w:rsidTr="005612E2">
        <w:trPr>
          <w:trHeight w:val="10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3F0D" w14:textId="77777777" w:rsidR="005612E2" w:rsidRPr="005612E2" w:rsidRDefault="00561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C045" w14:textId="77777777" w:rsidR="005612E2" w:rsidRPr="005612E2" w:rsidRDefault="00561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FC24" w14:textId="77777777" w:rsidR="005612E2" w:rsidRPr="005612E2" w:rsidRDefault="005612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popiół;</w:t>
            </w:r>
          </w:p>
        </w:tc>
      </w:tr>
    </w:tbl>
    <w:p w14:paraId="127AE694" w14:textId="77777777" w:rsidR="005612E2" w:rsidRPr="005612E2" w:rsidRDefault="005612E2" w:rsidP="005612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EC7850" w14:textId="77777777" w:rsidR="005612E2" w:rsidRPr="005612E2" w:rsidRDefault="005612E2" w:rsidP="005612E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12E2">
        <w:rPr>
          <w:rFonts w:ascii="Times New Roman" w:hAnsi="Times New Roman" w:cs="Times New Roman"/>
          <w:sz w:val="24"/>
          <w:szCs w:val="24"/>
        </w:rPr>
        <w:t>Zbierający zużyty sprzęt elektryczny i elektroniczny pochodzący z gospodarstw domowych:</w:t>
      </w:r>
    </w:p>
    <w:p w14:paraId="7DD03F8B" w14:textId="77777777" w:rsidR="005612E2" w:rsidRPr="005612E2" w:rsidRDefault="005612E2" w:rsidP="005612E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12E2">
        <w:rPr>
          <w:rFonts w:ascii="Times New Roman" w:hAnsi="Times New Roman" w:cs="Times New Roman"/>
          <w:b/>
          <w:sz w:val="24"/>
          <w:szCs w:val="24"/>
        </w:rPr>
        <w:t>Punkty sprzedaży detalicznej.</w:t>
      </w:r>
    </w:p>
    <w:p w14:paraId="3922B753" w14:textId="77777777" w:rsidR="005612E2" w:rsidRPr="005612E2" w:rsidRDefault="005612E2" w:rsidP="005612E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12E2">
        <w:rPr>
          <w:rFonts w:ascii="Times New Roman" w:hAnsi="Times New Roman" w:cs="Times New Roman"/>
          <w:b/>
          <w:sz w:val="24"/>
          <w:szCs w:val="24"/>
        </w:rPr>
        <w:t xml:space="preserve"> Eko-Bug Sp. z o.o. w Kobylanach ul. Słoneczna 7, 21-540 Małaszewicze.</w:t>
      </w:r>
    </w:p>
    <w:p w14:paraId="03DFC080" w14:textId="77777777" w:rsidR="005612E2" w:rsidRPr="005612E2" w:rsidRDefault="005612E2" w:rsidP="005612E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12E2">
        <w:rPr>
          <w:rFonts w:ascii="Times New Roman" w:hAnsi="Times New Roman" w:cs="Times New Roman"/>
          <w:b/>
          <w:sz w:val="24"/>
          <w:szCs w:val="24"/>
        </w:rPr>
        <w:t>Punkt Selektywnej Zbiórki Odpadów Komunalnych w Lebiedziewie (obok składowiska odpadów innych niż niebezpieczne).</w:t>
      </w:r>
    </w:p>
    <w:p w14:paraId="54584047" w14:textId="77777777" w:rsidR="00B729A7" w:rsidRDefault="00B729A7"/>
    <w:sectPr w:rsidR="00B72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244B5"/>
    <w:multiLevelType w:val="hybridMultilevel"/>
    <w:tmpl w:val="181C452C"/>
    <w:lvl w:ilvl="0" w:tplc="1DFCD4E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C63F9"/>
    <w:multiLevelType w:val="hybridMultilevel"/>
    <w:tmpl w:val="50E84DD8"/>
    <w:lvl w:ilvl="0" w:tplc="D99E000A">
      <w:start w:val="1"/>
      <w:numFmt w:val="upperRoman"/>
      <w:lvlText w:val="%1."/>
      <w:lvlJc w:val="right"/>
      <w:pPr>
        <w:ind w:left="862" w:hanging="72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A3A4A28"/>
    <w:multiLevelType w:val="hybridMultilevel"/>
    <w:tmpl w:val="9FA61CD8"/>
    <w:lvl w:ilvl="0" w:tplc="D5C8D4C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2408251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6120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92393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E2"/>
    <w:rsid w:val="005612E2"/>
    <w:rsid w:val="00B7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A378"/>
  <w15:chartTrackingRefBased/>
  <w15:docId w15:val="{377C164F-D61B-4B8B-8792-D2E96D79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2E2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2E2"/>
    <w:pPr>
      <w:ind w:left="720"/>
      <w:contextualSpacing/>
    </w:pPr>
  </w:style>
  <w:style w:type="table" w:styleId="Tabela-Siatka">
    <w:name w:val="Table Grid"/>
    <w:basedOn w:val="Standardowy"/>
    <w:uiPriority w:val="59"/>
    <w:rsid w:val="005612E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1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351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Zielińka</dc:creator>
  <cp:keywords/>
  <dc:description/>
  <cp:lastModifiedBy>Elwira Zielińka</cp:lastModifiedBy>
  <cp:revision>1</cp:revision>
  <dcterms:created xsi:type="dcterms:W3CDTF">2024-03-28T10:22:00Z</dcterms:created>
  <dcterms:modified xsi:type="dcterms:W3CDTF">2024-03-28T10:30:00Z</dcterms:modified>
</cp:coreProperties>
</file>